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759B" w14:textId="329C63B6" w:rsidR="008B7A14" w:rsidRPr="00AD26A2" w:rsidRDefault="00607703" w:rsidP="00AD26A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inline distT="0" distB="0" distL="0" distR="0" wp14:anchorId="71B8A8C8" wp14:editId="45860336">
            <wp:extent cx="2080227" cy="1352652"/>
            <wp:effectExtent l="0" t="0" r="0" b="0"/>
            <wp:docPr id="1" name="Obraz 1" descr="Obraz zawierający rysunek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EKPOL JPG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441" cy="13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5D168" w14:textId="3D69B08D" w:rsidR="00607703" w:rsidRDefault="00607703" w:rsidP="001767E2">
      <w:pPr>
        <w:spacing w:line="360" w:lineRule="auto"/>
        <w:rPr>
          <w:b/>
          <w:bCs/>
        </w:rPr>
      </w:pPr>
      <w:r>
        <w:rPr>
          <w:b/>
          <w:bCs/>
        </w:rPr>
        <w:t>Informacja prasowa</w:t>
      </w:r>
    </w:p>
    <w:p w14:paraId="241A5C82" w14:textId="22B49271" w:rsidR="009F646B" w:rsidRPr="00AD26A2" w:rsidRDefault="009F646B" w:rsidP="00AD26A2">
      <w:pPr>
        <w:spacing w:line="360" w:lineRule="auto"/>
        <w:jc w:val="right"/>
        <w:rPr>
          <w:b/>
          <w:bCs/>
        </w:rPr>
      </w:pPr>
      <w:r>
        <w:rPr>
          <w:b/>
          <w:bCs/>
        </w:rPr>
        <w:t>Grajewo</w:t>
      </w:r>
      <w:r w:rsidR="00607703" w:rsidRPr="00607703">
        <w:rPr>
          <w:b/>
          <w:bCs/>
        </w:rPr>
        <w:t xml:space="preserve">, </w:t>
      </w:r>
      <w:r w:rsidR="00F22F7B">
        <w:rPr>
          <w:b/>
          <w:bCs/>
        </w:rPr>
        <w:t xml:space="preserve">21 </w:t>
      </w:r>
      <w:r w:rsidR="00555188">
        <w:rPr>
          <w:b/>
          <w:bCs/>
        </w:rPr>
        <w:t>grudnia</w:t>
      </w:r>
      <w:r w:rsidR="00607703" w:rsidRPr="00607703">
        <w:rPr>
          <w:b/>
          <w:bCs/>
        </w:rPr>
        <w:t xml:space="preserve"> 2020</w:t>
      </w:r>
    </w:p>
    <w:p w14:paraId="0E8A0338" w14:textId="63A2A2B6" w:rsidR="00AD62DA" w:rsidRPr="00105BA9" w:rsidRDefault="00A77C3E" w:rsidP="001767E2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Rekordowe przychody SM Mlekpol. Firma umocniła pozycję na rynku</w:t>
      </w:r>
    </w:p>
    <w:p w14:paraId="1AB89762" w14:textId="40D101EB" w:rsidR="00190878" w:rsidRDefault="00AD26A2" w:rsidP="001767E2">
      <w:pPr>
        <w:spacing w:line="360" w:lineRule="auto"/>
        <w:jc w:val="both"/>
        <w:rPr>
          <w:b/>
          <w:bCs/>
        </w:rPr>
      </w:pPr>
      <w:r>
        <w:rPr>
          <w:b/>
          <w:bCs/>
        </w:rPr>
        <w:t>Spółdzielnia Mleczarska Mlekpol, l</w:t>
      </w:r>
      <w:r w:rsidR="001767E2">
        <w:rPr>
          <w:b/>
          <w:bCs/>
        </w:rPr>
        <w:t>ider rodzimego mleczarstwa</w:t>
      </w:r>
      <w:r w:rsidR="00A77C3E">
        <w:rPr>
          <w:b/>
          <w:bCs/>
        </w:rPr>
        <w:t xml:space="preserve"> w Polsce</w:t>
      </w:r>
      <w:r>
        <w:rPr>
          <w:b/>
          <w:bCs/>
        </w:rPr>
        <w:t>,</w:t>
      </w:r>
      <w:r w:rsidR="00A77C3E">
        <w:rPr>
          <w:b/>
          <w:bCs/>
        </w:rPr>
        <w:t xml:space="preserve"> zwiększyła przychód w 2020 roku – wynika z podsumowania rocznego. </w:t>
      </w:r>
      <w:r w:rsidR="002F6425">
        <w:rPr>
          <w:b/>
          <w:bCs/>
        </w:rPr>
        <w:t>Wyniki finansowe wyraźnie wskazują na kolejny rekord w osiągniętych przychodach</w:t>
      </w:r>
      <w:r>
        <w:rPr>
          <w:b/>
          <w:bCs/>
        </w:rPr>
        <w:t>, które wyniosły 4,5 miliarda złotych, a w porównaniu do ubiegłego roku zostały zwiększone o blisko 6 proc.</w:t>
      </w:r>
      <w:r w:rsidR="002F6425">
        <w:rPr>
          <w:b/>
          <w:bCs/>
        </w:rPr>
        <w:t xml:space="preserve"> Ponadto nakłady inwestycyjne przekrocz</w:t>
      </w:r>
      <w:r>
        <w:rPr>
          <w:b/>
          <w:bCs/>
        </w:rPr>
        <w:t>yły</w:t>
      </w:r>
      <w:r w:rsidR="002F6425">
        <w:rPr>
          <w:b/>
          <w:bCs/>
        </w:rPr>
        <w:t xml:space="preserve"> </w:t>
      </w:r>
      <w:r w:rsidR="002F6425" w:rsidRPr="002F6425">
        <w:rPr>
          <w:b/>
          <w:bCs/>
        </w:rPr>
        <w:t xml:space="preserve">150 milionów złotych </w:t>
      </w:r>
      <w:r w:rsidR="002F6425">
        <w:rPr>
          <w:b/>
          <w:bCs/>
        </w:rPr>
        <w:t xml:space="preserve">m.in. </w:t>
      </w:r>
      <w:r w:rsidR="002F6425" w:rsidRPr="002F6425">
        <w:rPr>
          <w:b/>
          <w:bCs/>
        </w:rPr>
        <w:t>ze względu na ukończenie kluczowej inwestycji, czyli Zakładu Produkcji Sproszkowanych Wyrobów Mleczarskich w</w:t>
      </w:r>
      <w:r>
        <w:rPr>
          <w:b/>
          <w:bCs/>
        </w:rPr>
        <w:t> </w:t>
      </w:r>
      <w:r w:rsidR="002F6425" w:rsidRPr="002F6425">
        <w:rPr>
          <w:b/>
          <w:bCs/>
        </w:rPr>
        <w:t>Mrągowie.</w:t>
      </w:r>
      <w:r w:rsidR="001A48A4">
        <w:rPr>
          <w:b/>
          <w:bCs/>
        </w:rPr>
        <w:t xml:space="preserve"> Mlekpol </w:t>
      </w:r>
      <w:r w:rsidR="001A48A4">
        <w:rPr>
          <w:b/>
          <w:bCs/>
        </w:rPr>
        <w:t>dynamicznie</w:t>
      </w:r>
      <w:r w:rsidR="002F6425">
        <w:rPr>
          <w:b/>
          <w:bCs/>
        </w:rPr>
        <w:t xml:space="preserve"> rozwi</w:t>
      </w:r>
      <w:r w:rsidR="00285E45">
        <w:rPr>
          <w:b/>
          <w:bCs/>
        </w:rPr>
        <w:t>nął</w:t>
      </w:r>
      <w:r w:rsidR="002F6425">
        <w:rPr>
          <w:b/>
          <w:bCs/>
        </w:rPr>
        <w:t xml:space="preserve"> również eksport w</w:t>
      </w:r>
      <w:r w:rsidR="00285E45">
        <w:rPr>
          <w:b/>
          <w:bCs/>
        </w:rPr>
        <w:t> </w:t>
      </w:r>
      <w:r w:rsidR="002F6425">
        <w:rPr>
          <w:b/>
          <w:bCs/>
        </w:rPr>
        <w:t xml:space="preserve">krajach azjatyckich oraz na Dominikanie. </w:t>
      </w:r>
    </w:p>
    <w:p w14:paraId="7A2E0489" w14:textId="30233A70" w:rsidR="002F6425" w:rsidRDefault="005C485A" w:rsidP="001767E2">
      <w:pPr>
        <w:spacing w:line="360" w:lineRule="auto"/>
        <w:jc w:val="both"/>
      </w:pPr>
      <w:r>
        <w:t xml:space="preserve">Pomimo pandemii i </w:t>
      </w:r>
      <w:r w:rsidR="00FF779C">
        <w:t>trudnej sytuacji rynkowej</w:t>
      </w:r>
      <w:r>
        <w:t xml:space="preserve"> branża mleczarska w Polsce po raz kolejny udowodniła, że stanowi </w:t>
      </w:r>
      <w:r w:rsidR="00285E45">
        <w:t>kluczowy element</w:t>
      </w:r>
      <w:r>
        <w:t xml:space="preserve"> dla polskiej gospodarki</w:t>
      </w:r>
      <w:r w:rsidR="00FF779C">
        <w:t>.</w:t>
      </w:r>
      <w:r w:rsidR="00F22F7B">
        <w:t xml:space="preserve"> </w:t>
      </w:r>
      <w:proofErr w:type="gramStart"/>
      <w:r w:rsidR="00285E45">
        <w:t>Mlekpol,</w:t>
      </w:r>
      <w:proofErr w:type="gramEnd"/>
      <w:r w:rsidR="00285E45">
        <w:t xml:space="preserve"> jako l</w:t>
      </w:r>
      <w:r w:rsidR="00FF779C">
        <w:t>ider rodzimego mleczarstwa i</w:t>
      </w:r>
      <w:r w:rsidR="00285E45">
        <w:t> </w:t>
      </w:r>
      <w:r w:rsidR="00FF779C">
        <w:t>jeden z</w:t>
      </w:r>
      <w:r w:rsidR="00285E45">
        <w:t> </w:t>
      </w:r>
      <w:r w:rsidR="00FF779C">
        <w:t>największych przetwórców mleka w Europie</w:t>
      </w:r>
      <w:r w:rsidR="00D95E8D">
        <w:t xml:space="preserve">, </w:t>
      </w:r>
      <w:r w:rsidR="00FF779C">
        <w:t>kolejny rok odnotował zwiększone przychody, a</w:t>
      </w:r>
      <w:r w:rsidR="00285E45">
        <w:t> </w:t>
      </w:r>
      <w:r w:rsidR="001A48A4">
        <w:t xml:space="preserve">2020 zamknie z </w:t>
      </w:r>
      <w:r w:rsidR="001A48A4">
        <w:t>wartością około</w:t>
      </w:r>
      <w:r w:rsidR="00FF779C">
        <w:t xml:space="preserve"> </w:t>
      </w:r>
      <w:r w:rsidR="00FF779C" w:rsidRPr="00FF779C">
        <w:rPr>
          <w:b/>
          <w:bCs/>
          <w:u w:val="single"/>
        </w:rPr>
        <w:t>4,5 miliard</w:t>
      </w:r>
      <w:r w:rsidR="00D95E8D">
        <w:rPr>
          <w:b/>
          <w:bCs/>
          <w:u w:val="single"/>
        </w:rPr>
        <w:t>a</w:t>
      </w:r>
      <w:r w:rsidR="00FF779C" w:rsidRPr="00FF779C">
        <w:rPr>
          <w:b/>
          <w:bCs/>
          <w:u w:val="single"/>
        </w:rPr>
        <w:t xml:space="preserve"> złotych</w:t>
      </w:r>
      <w:r w:rsidR="00FF779C">
        <w:t>. To nie tylko zasługa obserwacji rynku i</w:t>
      </w:r>
      <w:r w:rsidR="00285E45">
        <w:t> </w:t>
      </w:r>
      <w:r w:rsidR="00FF779C">
        <w:t>dostosowywania oferty do zmieniających się potrzeb konsumentów, ale codzienna praca</w:t>
      </w:r>
      <w:r w:rsidR="00AD26A2">
        <w:t xml:space="preserve"> po</w:t>
      </w:r>
      <w:r w:rsidR="001A48A4">
        <w:t xml:space="preserve">nad </w:t>
      </w:r>
      <w:r w:rsidR="001A48A4">
        <w:t>28</w:t>
      </w:r>
      <w:r w:rsidR="00AD26A2">
        <w:t>00</w:t>
      </w:r>
      <w:r w:rsidR="00AD26A2">
        <w:t xml:space="preserve"> </w:t>
      </w:r>
      <w:r w:rsidR="00FF779C">
        <w:t>wykwalifikowanych pracowników w 13 zakładach produkcyjnych, w których przetwarzanych jest</w:t>
      </w:r>
      <w:r w:rsidR="002162A4">
        <w:t xml:space="preserve"> </w:t>
      </w:r>
      <w:r w:rsidR="002162A4" w:rsidRPr="00F22F7B">
        <w:t>ok</w:t>
      </w:r>
      <w:r w:rsidR="00F22F7B">
        <w:t>.</w:t>
      </w:r>
      <w:r w:rsidR="00FF779C" w:rsidRPr="00F22F7B">
        <w:t xml:space="preserve"> </w:t>
      </w:r>
      <w:r w:rsidR="00FF779C" w:rsidRPr="00F22F7B">
        <w:rPr>
          <w:b/>
          <w:bCs/>
          <w:u w:val="single"/>
        </w:rPr>
        <w:t>5</w:t>
      </w:r>
      <w:r w:rsidR="002162A4" w:rsidRPr="00F22F7B">
        <w:rPr>
          <w:b/>
          <w:bCs/>
          <w:u w:val="single"/>
        </w:rPr>
        <w:t>,5</w:t>
      </w:r>
      <w:r w:rsidR="00285E45" w:rsidRPr="00F22F7B">
        <w:rPr>
          <w:b/>
          <w:bCs/>
          <w:u w:val="single"/>
        </w:rPr>
        <w:t> </w:t>
      </w:r>
      <w:r w:rsidR="00FF779C" w:rsidRPr="00F22F7B">
        <w:rPr>
          <w:b/>
          <w:bCs/>
          <w:u w:val="single"/>
        </w:rPr>
        <w:t>milionó</w:t>
      </w:r>
      <w:r w:rsidR="001A48A4" w:rsidRPr="00F22F7B">
        <w:rPr>
          <w:b/>
          <w:bCs/>
          <w:u w:val="single"/>
        </w:rPr>
        <w:t>w litrów mleka dziennie od</w:t>
      </w:r>
      <w:r w:rsidR="00FF779C" w:rsidRPr="00F22F7B">
        <w:rPr>
          <w:b/>
          <w:bCs/>
          <w:u w:val="single"/>
        </w:rPr>
        <w:t xml:space="preserve"> 9 tys. </w:t>
      </w:r>
      <w:r w:rsidR="001A48A4" w:rsidRPr="00F22F7B">
        <w:rPr>
          <w:b/>
          <w:bCs/>
          <w:u w:val="single"/>
        </w:rPr>
        <w:t>d</w:t>
      </w:r>
      <w:r w:rsidR="00FF779C" w:rsidRPr="00F22F7B">
        <w:rPr>
          <w:b/>
          <w:bCs/>
          <w:u w:val="single"/>
        </w:rPr>
        <w:t>ostawców</w:t>
      </w:r>
      <w:r w:rsidR="001A48A4" w:rsidRPr="00F22F7B">
        <w:rPr>
          <w:b/>
          <w:u w:val="single"/>
        </w:rPr>
        <w:t xml:space="preserve"> i 4 miliony </w:t>
      </w:r>
      <w:r w:rsidR="002162A4" w:rsidRPr="00F22F7B">
        <w:rPr>
          <w:b/>
          <w:u w:val="single"/>
        </w:rPr>
        <w:t xml:space="preserve">płynnej </w:t>
      </w:r>
      <w:r w:rsidR="001A48A4" w:rsidRPr="00F22F7B">
        <w:rPr>
          <w:b/>
          <w:u w:val="single"/>
        </w:rPr>
        <w:t>serwatki.</w:t>
      </w:r>
    </w:p>
    <w:p w14:paraId="5558AD91" w14:textId="6FE76902" w:rsidR="00FF779C" w:rsidRDefault="00FF779C" w:rsidP="001767E2">
      <w:pPr>
        <w:spacing w:line="360" w:lineRule="auto"/>
        <w:jc w:val="both"/>
        <w:rPr>
          <w:i/>
          <w:iCs/>
        </w:rPr>
      </w:pPr>
      <w:r w:rsidRPr="00FF779C">
        <w:rPr>
          <w:i/>
          <w:iCs/>
        </w:rPr>
        <w:t xml:space="preserve">W tym roku po raz pierwszy uda nam się skupić </w:t>
      </w:r>
      <w:r w:rsidR="002162A4">
        <w:rPr>
          <w:i/>
          <w:iCs/>
        </w:rPr>
        <w:t>prawie</w:t>
      </w:r>
      <w:r w:rsidR="00285E45">
        <w:rPr>
          <w:i/>
          <w:iCs/>
        </w:rPr>
        <w:t xml:space="preserve"> </w:t>
      </w:r>
      <w:r w:rsidRPr="00FF779C">
        <w:rPr>
          <w:i/>
          <w:iCs/>
        </w:rPr>
        <w:t>2 miliard</w:t>
      </w:r>
      <w:r w:rsidR="00875697">
        <w:rPr>
          <w:i/>
          <w:iCs/>
        </w:rPr>
        <w:t>y</w:t>
      </w:r>
      <w:r w:rsidRPr="00FF779C">
        <w:rPr>
          <w:i/>
          <w:iCs/>
        </w:rPr>
        <w:t xml:space="preserve"> litrów mleka</w:t>
      </w:r>
      <w:r w:rsidR="000601F0">
        <w:rPr>
          <w:i/>
          <w:iCs/>
        </w:rPr>
        <w:t xml:space="preserve"> </w:t>
      </w:r>
      <w:r>
        <w:t>– mówi Edmund Boraws</w:t>
      </w:r>
      <w:r w:rsidR="001A48A4">
        <w:t>ki, Prezes Zarządu SM Mlekpol.</w:t>
      </w:r>
      <w:r>
        <w:t xml:space="preserve"> </w:t>
      </w:r>
      <w:r w:rsidR="001A48A4">
        <w:rPr>
          <w:i/>
          <w:iCs/>
        </w:rPr>
        <w:t>T</w:t>
      </w:r>
      <w:r w:rsidRPr="00FF779C">
        <w:rPr>
          <w:i/>
          <w:iCs/>
        </w:rPr>
        <w:t>o absolutny rekord</w:t>
      </w:r>
      <w:r w:rsidR="001A48A4">
        <w:rPr>
          <w:i/>
          <w:iCs/>
        </w:rPr>
        <w:t xml:space="preserve"> w branży mleczarskiej w Polsce.</w:t>
      </w:r>
      <w:r w:rsidRPr="00FF779C">
        <w:rPr>
          <w:i/>
          <w:iCs/>
        </w:rPr>
        <w:t xml:space="preserve"> </w:t>
      </w:r>
      <w:r>
        <w:rPr>
          <w:i/>
          <w:iCs/>
        </w:rPr>
        <w:t xml:space="preserve">Wśród naszych dostawców </w:t>
      </w:r>
      <w:r w:rsidR="00285E45">
        <w:rPr>
          <w:i/>
          <w:iCs/>
        </w:rPr>
        <w:t>znajdują się</w:t>
      </w:r>
      <w:r>
        <w:rPr>
          <w:i/>
          <w:iCs/>
        </w:rPr>
        <w:t xml:space="preserve"> duże gospodarstwa rolne, które produkują około miliona</w:t>
      </w:r>
      <w:r>
        <w:rPr>
          <w:i/>
          <w:iCs/>
        </w:rPr>
        <w:t xml:space="preserve"> </w:t>
      </w:r>
      <w:r w:rsidR="001A48A4">
        <w:rPr>
          <w:i/>
          <w:iCs/>
        </w:rPr>
        <w:t>i więcej</w:t>
      </w:r>
      <w:r w:rsidR="001A48A4">
        <w:rPr>
          <w:i/>
          <w:iCs/>
        </w:rPr>
        <w:t xml:space="preserve"> </w:t>
      </w:r>
      <w:r>
        <w:rPr>
          <w:i/>
          <w:iCs/>
        </w:rPr>
        <w:t xml:space="preserve">litrów mleka rocznie, ale nie brakuje też mniejszych </w:t>
      </w:r>
      <w:r w:rsidR="00285E45">
        <w:rPr>
          <w:i/>
          <w:iCs/>
        </w:rPr>
        <w:t>podmiotów</w:t>
      </w:r>
      <w:r>
        <w:rPr>
          <w:i/>
          <w:iCs/>
        </w:rPr>
        <w:t>. Cieszymy się, że pomimo pandemii udało nam się zwiększyć przychody i</w:t>
      </w:r>
      <w:r w:rsidR="001A48A4">
        <w:rPr>
          <w:i/>
          <w:iCs/>
        </w:rPr>
        <w:t xml:space="preserve"> zrealizować planowane</w:t>
      </w:r>
      <w:r w:rsidR="00285E45">
        <w:rPr>
          <w:i/>
          <w:iCs/>
        </w:rPr>
        <w:t> </w:t>
      </w:r>
      <w:r w:rsidR="001A48A4">
        <w:rPr>
          <w:i/>
          <w:iCs/>
        </w:rPr>
        <w:t>inwestycje</w:t>
      </w:r>
      <w:r>
        <w:rPr>
          <w:i/>
          <w:iCs/>
        </w:rPr>
        <w:t>.</w:t>
      </w:r>
      <w:r>
        <w:rPr>
          <w:i/>
          <w:iCs/>
        </w:rPr>
        <w:t xml:space="preserve"> </w:t>
      </w:r>
      <w:r w:rsidR="00875697">
        <w:rPr>
          <w:i/>
          <w:iCs/>
        </w:rPr>
        <w:t>Nasze produkty znane są nie tylko w Polsce, ale praktycznie na każdym kontynencie. Współpracuje</w:t>
      </w:r>
      <w:r w:rsidR="001A48A4">
        <w:rPr>
          <w:i/>
          <w:iCs/>
        </w:rPr>
        <w:t>my z Libią, Irakiem, Dominikaną</w:t>
      </w:r>
      <w:r w:rsidR="001A48A4">
        <w:rPr>
          <w:i/>
          <w:iCs/>
        </w:rPr>
        <w:t xml:space="preserve">, Chinami </w:t>
      </w:r>
      <w:r w:rsidR="001A48A4">
        <w:rPr>
          <w:i/>
          <w:iCs/>
        </w:rPr>
        <w:lastRenderedPageBreak/>
        <w:t>i innymi</w:t>
      </w:r>
      <w:r w:rsidR="00875697">
        <w:rPr>
          <w:i/>
          <w:iCs/>
        </w:rPr>
        <w:t xml:space="preserve"> krajami azjatyckimi. Oferta jest dostosowana do zmieniających się potrzeb konsumen</w:t>
      </w:r>
      <w:r w:rsidR="001A48A4">
        <w:rPr>
          <w:i/>
          <w:iCs/>
        </w:rPr>
        <w:t xml:space="preserve">tów. Dziś wyraźnie widzimy, że </w:t>
      </w:r>
      <w:r w:rsidR="001A48A4">
        <w:rPr>
          <w:i/>
          <w:iCs/>
        </w:rPr>
        <w:t>modne</w:t>
      </w:r>
      <w:r w:rsidR="00875697">
        <w:rPr>
          <w:i/>
          <w:iCs/>
        </w:rPr>
        <w:t xml:space="preserve"> są trendy prozdrowotne, a klienci wykazują duże zapotrzebowanie na produkty</w:t>
      </w:r>
      <w:r w:rsidR="001A48A4">
        <w:rPr>
          <w:i/>
          <w:iCs/>
        </w:rPr>
        <w:t xml:space="preserve"> mleczne wspierające odporność</w:t>
      </w:r>
      <w:r w:rsidR="001A48A4">
        <w:rPr>
          <w:i/>
          <w:iCs/>
        </w:rPr>
        <w:t xml:space="preserve"> i </w:t>
      </w:r>
      <w:r w:rsidR="002162A4">
        <w:rPr>
          <w:i/>
          <w:iCs/>
        </w:rPr>
        <w:t>zdrowie organizmu</w:t>
      </w:r>
      <w:r w:rsidR="001A48A4">
        <w:rPr>
          <w:i/>
          <w:iCs/>
        </w:rPr>
        <w:t>.</w:t>
      </w:r>
    </w:p>
    <w:p w14:paraId="319DC64E" w14:textId="187487CE" w:rsidR="00875697" w:rsidRDefault="00875697" w:rsidP="001767E2">
      <w:pPr>
        <w:spacing w:line="360" w:lineRule="auto"/>
        <w:jc w:val="both"/>
        <w:rPr>
          <w:b/>
          <w:bCs/>
        </w:rPr>
      </w:pPr>
      <w:r w:rsidRPr="00875697">
        <w:rPr>
          <w:b/>
          <w:bCs/>
        </w:rPr>
        <w:t xml:space="preserve">Inwestycje kluczem do sukcesu </w:t>
      </w:r>
    </w:p>
    <w:p w14:paraId="498AB24B" w14:textId="3D43D51F" w:rsidR="00875697" w:rsidRDefault="00875697" w:rsidP="001767E2">
      <w:pPr>
        <w:spacing w:line="360" w:lineRule="auto"/>
        <w:jc w:val="both"/>
      </w:pPr>
      <w:r>
        <w:t xml:space="preserve">Tylko w 2020 roku Mlekpol zainwestował </w:t>
      </w:r>
      <w:r w:rsidRPr="00875697">
        <w:rPr>
          <w:b/>
          <w:bCs/>
          <w:u w:val="single"/>
        </w:rPr>
        <w:t>150 milionów złotych.</w:t>
      </w:r>
      <w:r>
        <w:t xml:space="preserve"> Kluczowe przedsięwzięcie to uruchomieni</w:t>
      </w:r>
      <w:r w:rsidR="002D45F6">
        <w:t>e</w:t>
      </w:r>
      <w:r>
        <w:t xml:space="preserve"> </w:t>
      </w:r>
      <w:r w:rsidRPr="00875697">
        <w:t>Zakładu Produkcji Sproszkowanych Wyrobów Mleczarskich w Mrągowie.</w:t>
      </w:r>
      <w:r>
        <w:t xml:space="preserve"> </w:t>
      </w:r>
      <w:r w:rsidRPr="00875697">
        <w:t xml:space="preserve">Powstało tam 160 miejsc pracy. Całkowita dzienna wydajność proszkowni to 3 </w:t>
      </w:r>
      <w:r w:rsidR="00F22F7B">
        <w:t>mln</w:t>
      </w:r>
      <w:r w:rsidRPr="00875697">
        <w:t xml:space="preserve"> litrów surowców mlecznych i serwatkowych. W tej chwili </w:t>
      </w:r>
      <w:r>
        <w:t>wykorzystywanych jest</w:t>
      </w:r>
      <w:r w:rsidRPr="00875697">
        <w:t xml:space="preserve"> ok. 70% mocy. Wyprodukowane tam produkty proszkowe w ponad 90% są eksportowane do krajów spoza UE</w:t>
      </w:r>
      <w:r>
        <w:t xml:space="preserve">, głównie </w:t>
      </w:r>
      <w:r w:rsidRPr="00875697">
        <w:t>zrzeszon</w:t>
      </w:r>
      <w:r>
        <w:t xml:space="preserve">ych </w:t>
      </w:r>
      <w:r w:rsidRPr="00875697">
        <w:t xml:space="preserve">w ASEAN, ale również </w:t>
      </w:r>
      <w:r>
        <w:t xml:space="preserve">do </w:t>
      </w:r>
      <w:r w:rsidRPr="00875697">
        <w:t>Chin, Japoni</w:t>
      </w:r>
      <w:r>
        <w:t>i</w:t>
      </w:r>
      <w:r w:rsidRPr="00875697">
        <w:t>, Korea Płd. i inn</w:t>
      </w:r>
      <w:r>
        <w:t xml:space="preserve">ych </w:t>
      </w:r>
      <w:r w:rsidRPr="00875697">
        <w:t>państw</w:t>
      </w:r>
      <w:r>
        <w:t xml:space="preserve"> </w:t>
      </w:r>
      <w:r w:rsidRPr="00875697">
        <w:t>azjatycki</w:t>
      </w:r>
      <w:r>
        <w:t>ch</w:t>
      </w:r>
      <w:r w:rsidRPr="00875697">
        <w:t>.</w:t>
      </w:r>
    </w:p>
    <w:p w14:paraId="45766355" w14:textId="7A9BD28C" w:rsidR="005B5BA1" w:rsidRPr="005B5BA1" w:rsidRDefault="005B5BA1" w:rsidP="001767E2">
      <w:pPr>
        <w:spacing w:line="360" w:lineRule="auto"/>
        <w:jc w:val="both"/>
        <w:rPr>
          <w:b/>
        </w:rPr>
      </w:pPr>
      <w:r w:rsidRPr="005B5BA1">
        <w:rPr>
          <w:b/>
        </w:rPr>
        <w:t xml:space="preserve">Ekspansja </w:t>
      </w:r>
      <w:r w:rsidRPr="005B5BA1">
        <w:rPr>
          <w:b/>
          <w:bCs/>
        </w:rPr>
        <w:t>głównie na rynki azjatyckie</w:t>
      </w:r>
    </w:p>
    <w:p w14:paraId="5F2F85B6" w14:textId="2EAEF02D" w:rsidR="001767E2" w:rsidRDefault="005B5BA1" w:rsidP="001767E2">
      <w:pPr>
        <w:spacing w:line="360" w:lineRule="auto"/>
        <w:jc w:val="both"/>
      </w:pPr>
      <w:r w:rsidRPr="005B5BA1">
        <w:t>Mlekpol wyeksportował do Chin o 50 proc. więcej mleka UHT niż w ubiegłym roku.</w:t>
      </w:r>
      <w:r>
        <w:t xml:space="preserve"> Ale to nie jedyny kierunek, który docenia produkty z </w:t>
      </w:r>
      <w:r w:rsidR="002162A4">
        <w:t>Mlekpolu.</w:t>
      </w:r>
      <w:r>
        <w:t xml:space="preserve"> </w:t>
      </w:r>
    </w:p>
    <w:p w14:paraId="4E634855" w14:textId="69B75B56" w:rsidR="005B5BA1" w:rsidRDefault="005B5BA1" w:rsidP="005B5BA1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Otwieramy się na zupełnie nowe </w:t>
      </w:r>
      <w:r w:rsidR="000601F0">
        <w:rPr>
          <w:i/>
          <w:iCs/>
        </w:rPr>
        <w:t>rynki</w:t>
      </w:r>
      <w:r>
        <w:rPr>
          <w:i/>
          <w:iCs/>
        </w:rPr>
        <w:t xml:space="preserve">, a zagraniczni konsumenci doceniają jakość </w:t>
      </w:r>
      <w:r w:rsidR="002162A4">
        <w:rPr>
          <w:i/>
          <w:iCs/>
        </w:rPr>
        <w:t xml:space="preserve">i bezpieczeństwo </w:t>
      </w:r>
      <w:r>
        <w:rPr>
          <w:i/>
          <w:iCs/>
        </w:rPr>
        <w:t>naszych produktów, ich walory smakowe oraz wartości spożywcze</w:t>
      </w:r>
      <w:r>
        <w:t xml:space="preserve"> – mówi Małgorzata Cebelińska, Dyrektor Handlu SM Mlekpol. –</w:t>
      </w:r>
      <w:r w:rsidRPr="00FF779C">
        <w:rPr>
          <w:i/>
          <w:iCs/>
        </w:rPr>
        <w:t xml:space="preserve"> </w:t>
      </w:r>
      <w:r w:rsidR="00932CB4" w:rsidRPr="00932CB4">
        <w:rPr>
          <w:i/>
          <w:iCs/>
        </w:rPr>
        <w:t xml:space="preserve">Udział eksportu w sprzedaży wyniósł </w:t>
      </w:r>
      <w:r w:rsidR="002162A4">
        <w:rPr>
          <w:i/>
          <w:iCs/>
        </w:rPr>
        <w:t xml:space="preserve">ponad </w:t>
      </w:r>
      <w:r w:rsidR="00932CB4" w:rsidRPr="00932CB4">
        <w:rPr>
          <w:i/>
          <w:iCs/>
        </w:rPr>
        <w:t>25 procent i spodziewamy się dalszego ok. 3-5 proc. wzrostu w 2021 roku. Zdecydowanie zwiększyła się liczba i wielkość produktów oferowanych na eksport.</w:t>
      </w:r>
      <w:r w:rsidR="00932CB4">
        <w:rPr>
          <w:i/>
          <w:iCs/>
        </w:rPr>
        <w:t xml:space="preserve"> Dotyczy to przede wszystki</w:t>
      </w:r>
      <w:r w:rsidR="000601F0">
        <w:rPr>
          <w:i/>
          <w:iCs/>
        </w:rPr>
        <w:t>m</w:t>
      </w:r>
      <w:r w:rsidR="00932CB4">
        <w:rPr>
          <w:i/>
          <w:iCs/>
        </w:rPr>
        <w:t xml:space="preserve"> artykułów trwałych z dłuższym terminem przydatności.</w:t>
      </w:r>
    </w:p>
    <w:p w14:paraId="63EB3694" w14:textId="56A2F39B" w:rsidR="005B5BA1" w:rsidRDefault="008C7BCE" w:rsidP="001767E2">
      <w:pPr>
        <w:spacing w:line="360" w:lineRule="auto"/>
        <w:jc w:val="both"/>
      </w:pPr>
      <w:r>
        <w:t xml:space="preserve">Produkty SM Mlekpol dostępne są </w:t>
      </w:r>
      <w:r w:rsidR="002162A4">
        <w:t>w ponad 100</w:t>
      </w:r>
      <w:r>
        <w:t xml:space="preserve"> krajach na pięciu kontynentach.</w:t>
      </w:r>
    </w:p>
    <w:p w14:paraId="745AF318" w14:textId="77777777" w:rsidR="00C94D7F" w:rsidRDefault="00C94D7F" w:rsidP="001767E2">
      <w:pPr>
        <w:spacing w:line="360" w:lineRule="auto"/>
        <w:jc w:val="both"/>
        <w:rPr>
          <w:b/>
          <w:bCs/>
        </w:rPr>
      </w:pPr>
      <w:r w:rsidRPr="00C94D7F">
        <w:rPr>
          <w:b/>
          <w:bCs/>
        </w:rPr>
        <w:t>Mlekpol znów pójdzie na rekord</w:t>
      </w:r>
    </w:p>
    <w:p w14:paraId="07CED5E6" w14:textId="74521D65" w:rsidR="005B5BA1" w:rsidRDefault="00C94D7F" w:rsidP="001767E2">
      <w:pPr>
        <w:spacing w:line="360" w:lineRule="auto"/>
        <w:jc w:val="both"/>
      </w:pPr>
      <w:r>
        <w:t xml:space="preserve">W 2021 roku firma planuje zwiększyć nakłady inwestycyjne. Środki zostaną przeznaczone na </w:t>
      </w:r>
      <w:r w:rsidRPr="00C94D7F">
        <w:t>rozbudow</w:t>
      </w:r>
      <w:r>
        <w:t>ę</w:t>
      </w:r>
      <w:r w:rsidRPr="00C94D7F">
        <w:t xml:space="preserve"> zaplecza logistyczno-magazynowego oraz automatyzacj</w:t>
      </w:r>
      <w:r>
        <w:t>ę</w:t>
      </w:r>
      <w:r w:rsidRPr="00C94D7F">
        <w:t xml:space="preserve"> procesów</w:t>
      </w:r>
      <w:r>
        <w:rPr>
          <w:b/>
          <w:bCs/>
        </w:rPr>
        <w:t xml:space="preserve">. </w:t>
      </w:r>
      <w:r>
        <w:t>Estymowane przychody to 5 mld złotych</w:t>
      </w:r>
      <w:r w:rsidR="002162A4">
        <w:t>.</w:t>
      </w:r>
    </w:p>
    <w:p w14:paraId="016CAE99" w14:textId="5E64D444" w:rsidR="001767E2" w:rsidRPr="001767E2" w:rsidRDefault="001767E2" w:rsidP="001767E2">
      <w:pPr>
        <w:spacing w:line="360" w:lineRule="auto"/>
        <w:jc w:val="both"/>
      </w:pPr>
      <w:r w:rsidRPr="00304A93">
        <w:t xml:space="preserve">Na początku 2021 roku firma obchodzić będzie 40-lecie istnienia na rynku. </w:t>
      </w:r>
      <w:r>
        <w:t>Na co dzień współpracuje z</w:t>
      </w:r>
      <w:r w:rsidR="008C7BCE">
        <w:t> </w:t>
      </w:r>
      <w:r>
        <w:t xml:space="preserve">ponad 9 tysiącami dostawców, a wyroby produkowane są w 13 nowoczesnych i wysoko wyspecjalizowanych zakładach. </w:t>
      </w:r>
    </w:p>
    <w:p w14:paraId="7DF6F97F" w14:textId="76AFA5A0" w:rsidR="001767E2" w:rsidRPr="001767E2" w:rsidRDefault="001767E2" w:rsidP="001767E2">
      <w:pPr>
        <w:spacing w:line="360" w:lineRule="auto"/>
        <w:jc w:val="both"/>
        <w:rPr>
          <w:b/>
          <w:bCs/>
        </w:rPr>
      </w:pPr>
      <w:r w:rsidRPr="001767E2">
        <w:rPr>
          <w:b/>
          <w:bCs/>
        </w:rPr>
        <w:t xml:space="preserve">Mlekpol w cyfrach: </w:t>
      </w:r>
    </w:p>
    <w:p w14:paraId="4B71CF74" w14:textId="35707EFD" w:rsidR="001767E2" w:rsidRPr="001767E2" w:rsidRDefault="001767E2" w:rsidP="001767E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1767E2">
        <w:rPr>
          <w:b/>
          <w:bCs/>
        </w:rPr>
        <w:lastRenderedPageBreak/>
        <w:t xml:space="preserve">Przychody firmy – 4,5 mld zł </w:t>
      </w:r>
    </w:p>
    <w:p w14:paraId="37C4827B" w14:textId="7381E98C" w:rsidR="001767E2" w:rsidRPr="001767E2" w:rsidRDefault="001767E2" w:rsidP="001767E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1767E2">
        <w:rPr>
          <w:b/>
          <w:bCs/>
        </w:rPr>
        <w:t xml:space="preserve">Nakłady inwestycyjne – 150 mln zł </w:t>
      </w:r>
    </w:p>
    <w:p w14:paraId="59E9974B" w14:textId="04E9FDF5" w:rsidR="001767E2" w:rsidRPr="001767E2" w:rsidRDefault="001767E2" w:rsidP="001767E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1767E2">
        <w:rPr>
          <w:b/>
          <w:bCs/>
        </w:rPr>
        <w:t xml:space="preserve">Udział eksportu w sprzedaży wyniósł ok. 25 procent </w:t>
      </w:r>
    </w:p>
    <w:p w14:paraId="1FC065C4" w14:textId="4617603D" w:rsidR="001767E2" w:rsidRPr="001767E2" w:rsidRDefault="001767E2" w:rsidP="001767E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1767E2">
        <w:rPr>
          <w:b/>
          <w:bCs/>
        </w:rPr>
        <w:t xml:space="preserve">Planowany wzrost o 3-5 procent w 2021 roku </w:t>
      </w:r>
    </w:p>
    <w:p w14:paraId="09D3E8CB" w14:textId="62828598" w:rsidR="001767E2" w:rsidRPr="001767E2" w:rsidRDefault="001767E2" w:rsidP="001767E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1767E2">
        <w:rPr>
          <w:b/>
          <w:bCs/>
        </w:rPr>
        <w:t>160 nowych miejsc pracy w otwartym Zakładzie Produkcji Sproszkowanych Wyrobów Mleczarskich w Mrągowie</w:t>
      </w:r>
    </w:p>
    <w:p w14:paraId="444BFF2C" w14:textId="5C9CBB07" w:rsidR="001767E2" w:rsidRPr="001767E2" w:rsidRDefault="001767E2" w:rsidP="001767E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1767E2">
        <w:rPr>
          <w:b/>
          <w:bCs/>
        </w:rPr>
        <w:t>Nowe rynki zbytu: m.in. Dominikana, Turcja, Azerbejdżan, Gruzja, Armenia czy Kazachstan.</w:t>
      </w:r>
    </w:p>
    <w:p w14:paraId="0F1CBDB7" w14:textId="77777777" w:rsidR="006364D0" w:rsidRDefault="006364D0" w:rsidP="001767E2">
      <w:pPr>
        <w:spacing w:line="360" w:lineRule="auto"/>
        <w:jc w:val="both"/>
      </w:pPr>
    </w:p>
    <w:p w14:paraId="379E56DB" w14:textId="398A3CD2" w:rsidR="00E1673D" w:rsidRDefault="00E1673D" w:rsidP="001767E2">
      <w:pPr>
        <w:spacing w:line="360" w:lineRule="auto"/>
        <w:jc w:val="both"/>
      </w:pPr>
    </w:p>
    <w:p w14:paraId="074C06AE" w14:textId="0AA8F225" w:rsidR="00A77C3E" w:rsidRDefault="00A77C3E" w:rsidP="001767E2">
      <w:pPr>
        <w:spacing w:line="360" w:lineRule="auto"/>
        <w:jc w:val="both"/>
      </w:pPr>
    </w:p>
    <w:p w14:paraId="0E5E1A03" w14:textId="77777777" w:rsidR="00A77C3E" w:rsidRDefault="00A77C3E" w:rsidP="001767E2">
      <w:pPr>
        <w:spacing w:line="360" w:lineRule="auto"/>
        <w:jc w:val="both"/>
      </w:pPr>
    </w:p>
    <w:sectPr w:rsidR="00A77C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B3851" w14:textId="77777777" w:rsidR="00E032B5" w:rsidRDefault="00E032B5" w:rsidP="00E1673D">
      <w:pPr>
        <w:spacing w:after="0" w:line="240" w:lineRule="auto"/>
      </w:pPr>
      <w:r>
        <w:separator/>
      </w:r>
    </w:p>
  </w:endnote>
  <w:endnote w:type="continuationSeparator" w:id="0">
    <w:p w14:paraId="0475AD86" w14:textId="77777777" w:rsidR="00E032B5" w:rsidRDefault="00E032B5" w:rsidP="00E1673D">
      <w:pPr>
        <w:spacing w:after="0" w:line="240" w:lineRule="auto"/>
      </w:pPr>
      <w:r>
        <w:continuationSeparator/>
      </w:r>
    </w:p>
  </w:endnote>
  <w:endnote w:type="continuationNotice" w:id="1">
    <w:p w14:paraId="46D4F832" w14:textId="77777777" w:rsidR="00E032B5" w:rsidRDefault="00E03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A4F0" w14:textId="77777777" w:rsidR="00226109" w:rsidRPr="00226109" w:rsidRDefault="00226109" w:rsidP="00226109">
    <w:pPr>
      <w:pStyle w:val="Stopka"/>
      <w:jc w:val="both"/>
      <w:rPr>
        <w:rFonts w:asciiTheme="majorHAnsi" w:hAnsiTheme="majorHAnsi" w:cstheme="majorHAnsi"/>
        <w:sz w:val="14"/>
        <w:szCs w:val="14"/>
      </w:rPr>
    </w:pPr>
    <w:r w:rsidRPr="00226109">
      <w:rPr>
        <w:rStyle w:val="Pogrubienie"/>
        <w:rFonts w:asciiTheme="majorHAnsi" w:hAnsiTheme="majorHAnsi" w:cstheme="majorHAnsi"/>
        <w:color w:val="000000"/>
        <w:sz w:val="14"/>
        <w:szCs w:val="14"/>
      </w:rPr>
      <w:t>Spółdzielnia Mleczarska Mlekpol w Grajewie</w:t>
    </w:r>
    <w:r w:rsidRPr="00226109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 xml:space="preserve"> to największy producent mleka i wyrobów mleczarskich w Polsce. Od lat niekwestionowany lider rodzimego mleczarstwa oraz jeden z dwudziestu największych przetwórców mleka w Europie. Jako pierwszy podmiot skupowy w Polsce SM Mlekpol przekroczyła granicę 1,93 mld litrów skupionego mleka rocznie. To ponad 5 milionów litrów mleka dziennie, od 9000 producentów, członków Spółdzielni. Produkty Mlekpolu powstają w 13 nowoczesnych i wysoko wyspecjalizowanych zakładach produkcyjnych.</w:t>
    </w:r>
  </w:p>
  <w:p w14:paraId="7B524E10" w14:textId="77777777" w:rsidR="00226109" w:rsidRDefault="00226109" w:rsidP="00226109">
    <w:pPr>
      <w:pStyle w:val="Stopka"/>
      <w:rPr>
        <w:b/>
        <w:sz w:val="18"/>
        <w:szCs w:val="18"/>
      </w:rPr>
    </w:pPr>
  </w:p>
  <w:p w14:paraId="61ED6CE8" w14:textId="70DA21DF" w:rsidR="00226109" w:rsidRPr="00226109" w:rsidRDefault="00226109" w:rsidP="00226109">
    <w:pPr>
      <w:pStyle w:val="Stopka"/>
      <w:rPr>
        <w:b/>
        <w:sz w:val="16"/>
        <w:szCs w:val="16"/>
      </w:rPr>
    </w:pPr>
    <w:r w:rsidRPr="00226109">
      <w:rPr>
        <w:b/>
        <w:sz w:val="16"/>
        <w:szCs w:val="16"/>
      </w:rPr>
      <w:t>Kontakt do mediów:</w:t>
    </w:r>
  </w:p>
  <w:p w14:paraId="6C77EE6C" w14:textId="7B20614B" w:rsidR="00226109" w:rsidRDefault="00A77C3E" w:rsidP="00226109">
    <w:pPr>
      <w:pStyle w:val="Stopka"/>
      <w:rPr>
        <w:sz w:val="16"/>
        <w:szCs w:val="16"/>
      </w:rPr>
    </w:pPr>
    <w:r>
      <w:rPr>
        <w:sz w:val="16"/>
        <w:szCs w:val="16"/>
      </w:rPr>
      <w:t>Paulina Stępień,</w:t>
    </w:r>
    <w:r w:rsidR="00226109" w:rsidRPr="00226109">
      <w:rPr>
        <w:sz w:val="16"/>
        <w:szCs w:val="16"/>
      </w:rPr>
      <w:t xml:space="preserve"> email: </w:t>
    </w:r>
    <w:hyperlink r:id="rId1" w:history="1">
      <w:r w:rsidRPr="00804843">
        <w:rPr>
          <w:rStyle w:val="Hipercze"/>
          <w:sz w:val="16"/>
          <w:szCs w:val="16"/>
        </w:rPr>
        <w:t>paulina.stepien@38pr.pl</w:t>
      </w:r>
    </w:hyperlink>
    <w:r w:rsidR="00226109" w:rsidRPr="00226109">
      <w:rPr>
        <w:sz w:val="16"/>
        <w:szCs w:val="16"/>
      </w:rPr>
      <w:t xml:space="preserve"> tel</w:t>
    </w:r>
    <w:r>
      <w:rPr>
        <w:sz w:val="16"/>
        <w:szCs w:val="16"/>
      </w:rPr>
      <w:t>.</w:t>
    </w:r>
    <w:r w:rsidR="00226109" w:rsidRPr="00226109">
      <w:rPr>
        <w:sz w:val="16"/>
        <w:szCs w:val="16"/>
      </w:rPr>
      <w:t xml:space="preserve">: </w:t>
    </w:r>
    <w:r w:rsidRPr="00A77C3E">
      <w:rPr>
        <w:sz w:val="16"/>
        <w:szCs w:val="16"/>
      </w:rPr>
      <w:t>505 313</w:t>
    </w:r>
    <w:r w:rsidR="00AD26A2">
      <w:rPr>
        <w:sz w:val="16"/>
        <w:szCs w:val="16"/>
      </w:rPr>
      <w:t> </w:t>
    </w:r>
    <w:r w:rsidRPr="00A77C3E">
      <w:rPr>
        <w:sz w:val="16"/>
        <w:szCs w:val="16"/>
      </w:rPr>
      <w:t>324</w:t>
    </w:r>
  </w:p>
  <w:p w14:paraId="6A788567" w14:textId="348F8C06" w:rsidR="00AD26A2" w:rsidRPr="00226109" w:rsidRDefault="00AD26A2" w:rsidP="00226109">
    <w:pPr>
      <w:pStyle w:val="Stopka"/>
      <w:rPr>
        <w:sz w:val="16"/>
        <w:szCs w:val="16"/>
      </w:rPr>
    </w:pPr>
    <w:r>
      <w:rPr>
        <w:sz w:val="16"/>
        <w:szCs w:val="16"/>
      </w:rPr>
      <w:t xml:space="preserve">Nikodem Chudzik, e-mail: </w:t>
    </w:r>
    <w:hyperlink r:id="rId2" w:history="1">
      <w:r w:rsidRPr="000D08D4">
        <w:rPr>
          <w:rStyle w:val="Hipercze"/>
          <w:sz w:val="16"/>
          <w:szCs w:val="16"/>
        </w:rPr>
        <w:t>nikodem.chudzik@38pr.pl</w:t>
      </w:r>
    </w:hyperlink>
    <w:r>
      <w:rPr>
        <w:sz w:val="16"/>
        <w:szCs w:val="16"/>
      </w:rPr>
      <w:t>, 510 029 402</w:t>
    </w:r>
  </w:p>
  <w:p w14:paraId="5002A5E3" w14:textId="023DC8ED" w:rsidR="00226109" w:rsidRPr="00226109" w:rsidRDefault="00226109" w:rsidP="00226109">
    <w:pPr>
      <w:pStyle w:val="Stopka"/>
      <w:rPr>
        <w:sz w:val="16"/>
        <w:szCs w:val="16"/>
      </w:rPr>
    </w:pPr>
  </w:p>
  <w:p w14:paraId="489F8CBC" w14:textId="334A4355" w:rsidR="00E1673D" w:rsidRPr="00226109" w:rsidRDefault="00E1673D" w:rsidP="00226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8AC96" w14:textId="77777777" w:rsidR="00E032B5" w:rsidRDefault="00E032B5" w:rsidP="00E1673D">
      <w:pPr>
        <w:spacing w:after="0" w:line="240" w:lineRule="auto"/>
      </w:pPr>
      <w:r>
        <w:separator/>
      </w:r>
    </w:p>
  </w:footnote>
  <w:footnote w:type="continuationSeparator" w:id="0">
    <w:p w14:paraId="32AB0061" w14:textId="77777777" w:rsidR="00E032B5" w:rsidRDefault="00E032B5" w:rsidP="00E1673D">
      <w:pPr>
        <w:spacing w:after="0" w:line="240" w:lineRule="auto"/>
      </w:pPr>
      <w:r>
        <w:continuationSeparator/>
      </w:r>
    </w:p>
  </w:footnote>
  <w:footnote w:type="continuationNotice" w:id="1">
    <w:p w14:paraId="0A0C3E0E" w14:textId="77777777" w:rsidR="00E032B5" w:rsidRDefault="00E032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E0035" w14:textId="77777777" w:rsidR="00A6342D" w:rsidRDefault="00A634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1E60"/>
    <w:multiLevelType w:val="hybridMultilevel"/>
    <w:tmpl w:val="F900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F2660"/>
    <w:multiLevelType w:val="hybridMultilevel"/>
    <w:tmpl w:val="B1BA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22FF"/>
    <w:multiLevelType w:val="hybridMultilevel"/>
    <w:tmpl w:val="AB3C99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A9"/>
    <w:rsid w:val="000601F0"/>
    <w:rsid w:val="00061E9B"/>
    <w:rsid w:val="000A28F6"/>
    <w:rsid w:val="000B0569"/>
    <w:rsid w:val="00103FEC"/>
    <w:rsid w:val="00105BA9"/>
    <w:rsid w:val="00117105"/>
    <w:rsid w:val="00155144"/>
    <w:rsid w:val="001767E2"/>
    <w:rsid w:val="001915E7"/>
    <w:rsid w:val="001A28B2"/>
    <w:rsid w:val="001A48A4"/>
    <w:rsid w:val="002162A4"/>
    <w:rsid w:val="00226109"/>
    <w:rsid w:val="00271572"/>
    <w:rsid w:val="00285E45"/>
    <w:rsid w:val="002D45F6"/>
    <w:rsid w:val="002F6425"/>
    <w:rsid w:val="00304A93"/>
    <w:rsid w:val="00367BFE"/>
    <w:rsid w:val="003F4F86"/>
    <w:rsid w:val="00450F49"/>
    <w:rsid w:val="00493C74"/>
    <w:rsid w:val="004B648A"/>
    <w:rsid w:val="004B755B"/>
    <w:rsid w:val="00555188"/>
    <w:rsid w:val="00564F3C"/>
    <w:rsid w:val="005B5BA1"/>
    <w:rsid w:val="005C485A"/>
    <w:rsid w:val="00607703"/>
    <w:rsid w:val="006364D0"/>
    <w:rsid w:val="00661B02"/>
    <w:rsid w:val="00663C4C"/>
    <w:rsid w:val="006909A8"/>
    <w:rsid w:val="00743589"/>
    <w:rsid w:val="00746A01"/>
    <w:rsid w:val="007A16A3"/>
    <w:rsid w:val="007C1FF4"/>
    <w:rsid w:val="007E2194"/>
    <w:rsid w:val="00823A33"/>
    <w:rsid w:val="00875697"/>
    <w:rsid w:val="008B5B4F"/>
    <w:rsid w:val="008B7A14"/>
    <w:rsid w:val="008C7BCE"/>
    <w:rsid w:val="008D1008"/>
    <w:rsid w:val="00932CB4"/>
    <w:rsid w:val="00962906"/>
    <w:rsid w:val="009A4C71"/>
    <w:rsid w:val="009B3B9B"/>
    <w:rsid w:val="009C7C11"/>
    <w:rsid w:val="009F646B"/>
    <w:rsid w:val="00A6342D"/>
    <w:rsid w:val="00A77C3E"/>
    <w:rsid w:val="00AD26A2"/>
    <w:rsid w:val="00AD62DA"/>
    <w:rsid w:val="00B149AB"/>
    <w:rsid w:val="00B369A3"/>
    <w:rsid w:val="00B430D8"/>
    <w:rsid w:val="00B45822"/>
    <w:rsid w:val="00B55D22"/>
    <w:rsid w:val="00B67888"/>
    <w:rsid w:val="00BD2794"/>
    <w:rsid w:val="00C64AB4"/>
    <w:rsid w:val="00C94D7F"/>
    <w:rsid w:val="00D05099"/>
    <w:rsid w:val="00D95E8D"/>
    <w:rsid w:val="00DE1E5A"/>
    <w:rsid w:val="00E032B5"/>
    <w:rsid w:val="00E1673D"/>
    <w:rsid w:val="00E46244"/>
    <w:rsid w:val="00ED512E"/>
    <w:rsid w:val="00F22F7B"/>
    <w:rsid w:val="00FC571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431A2"/>
  <w15:chartTrackingRefBased/>
  <w15:docId w15:val="{77AF129B-ACA4-46DA-B907-F9D70E74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B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1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73D"/>
  </w:style>
  <w:style w:type="paragraph" w:styleId="Stopka">
    <w:name w:val="footer"/>
    <w:basedOn w:val="Normalny"/>
    <w:link w:val="Stopka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73D"/>
  </w:style>
  <w:style w:type="character" w:styleId="Pogrubienie">
    <w:name w:val="Strong"/>
    <w:basedOn w:val="Domylnaczcionkaakapitu"/>
    <w:uiPriority w:val="22"/>
    <w:qFormat/>
    <w:rsid w:val="00E1673D"/>
    <w:rPr>
      <w:b/>
      <w:bCs/>
    </w:rPr>
  </w:style>
  <w:style w:type="character" w:styleId="Hipercze">
    <w:name w:val="Hyperlink"/>
    <w:uiPriority w:val="99"/>
    <w:unhideWhenUsed/>
    <w:rsid w:val="0022610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C3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42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22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kodem.chudzik@38pr.pl" TargetMode="External"/><Relationship Id="rId1" Type="http://schemas.openxmlformats.org/officeDocument/2006/relationships/hyperlink" Target="mailto:paulina.stepien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Monika</dc:creator>
  <cp:keywords/>
  <dc:description/>
  <cp:lastModifiedBy>Stępień, Paulina</cp:lastModifiedBy>
  <cp:revision>2</cp:revision>
  <dcterms:created xsi:type="dcterms:W3CDTF">2020-12-21T08:05:00Z</dcterms:created>
  <dcterms:modified xsi:type="dcterms:W3CDTF">2020-12-21T08:05:00Z</dcterms:modified>
</cp:coreProperties>
</file>